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sz w:val="22"/>
          <w:szCs w:val="22"/>
        </w:rPr>
      </w:pPr>
      <w:r w:rsidRPr="004207D6">
        <w:rPr>
          <w:rFonts w:cs="Arial"/>
          <w:sz w:val="22"/>
          <w:szCs w:val="22"/>
        </w:rPr>
        <w:t>Βαθμός Ασφαλείας:</w:t>
      </w:r>
    </w:p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sz w:val="22"/>
          <w:szCs w:val="22"/>
        </w:rPr>
      </w:pPr>
      <w:r w:rsidRPr="004207D6">
        <w:rPr>
          <w:sz w:val="22"/>
          <w:szCs w:val="22"/>
        </w:rPr>
        <w:t>Να διατηρηθεί μέχρι:</w:t>
      </w:r>
    </w:p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sz w:val="22"/>
          <w:szCs w:val="22"/>
        </w:rPr>
      </w:pPr>
      <w:proofErr w:type="spellStart"/>
      <w:r w:rsidRPr="004207D6">
        <w:rPr>
          <w:rFonts w:cs="Arial"/>
          <w:sz w:val="22"/>
          <w:szCs w:val="22"/>
        </w:rPr>
        <w:t>Βαθ</w:t>
      </w:r>
      <w:proofErr w:type="spellEnd"/>
      <w:r w:rsidRPr="004207D6">
        <w:rPr>
          <w:rFonts w:cs="Arial"/>
          <w:sz w:val="22"/>
          <w:szCs w:val="22"/>
        </w:rPr>
        <w:t xml:space="preserve">. Προτεραιότητας: </w:t>
      </w:r>
    </w:p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b/>
          <w:sz w:val="22"/>
          <w:szCs w:val="22"/>
        </w:rPr>
      </w:pPr>
    </w:p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b/>
          <w:sz w:val="22"/>
          <w:szCs w:val="22"/>
        </w:rPr>
      </w:pPr>
      <w:r w:rsidRPr="004207D6">
        <w:rPr>
          <w:rFonts w:cs="Arial"/>
          <w:b/>
          <w:sz w:val="22"/>
          <w:szCs w:val="22"/>
        </w:rPr>
        <w:t xml:space="preserve">Αθήνα,         </w:t>
      </w:r>
      <w:r w:rsidR="006B68C1" w:rsidRPr="00A81CD4">
        <w:rPr>
          <w:rFonts w:cs="Arial"/>
          <w:b/>
          <w:sz w:val="22"/>
          <w:szCs w:val="22"/>
        </w:rPr>
        <w:t>15</w:t>
      </w:r>
      <w:r w:rsidR="00345923">
        <w:rPr>
          <w:rFonts w:cs="Arial"/>
          <w:b/>
          <w:sz w:val="22"/>
          <w:szCs w:val="22"/>
        </w:rPr>
        <w:t>-0</w:t>
      </w:r>
      <w:r w:rsidR="00345923" w:rsidRPr="00987F92">
        <w:rPr>
          <w:rFonts w:cs="Arial"/>
          <w:b/>
          <w:sz w:val="22"/>
          <w:szCs w:val="22"/>
        </w:rPr>
        <w:t>4</w:t>
      </w:r>
      <w:r w:rsidRPr="004207D6">
        <w:rPr>
          <w:rFonts w:cs="Arial"/>
          <w:b/>
          <w:sz w:val="22"/>
          <w:szCs w:val="22"/>
        </w:rPr>
        <w:t>-2015</w:t>
      </w:r>
    </w:p>
    <w:p w:rsidR="00853C0F" w:rsidRPr="004207D6" w:rsidRDefault="00853C0F" w:rsidP="00853C0F">
      <w:pPr>
        <w:framePr w:w="2875" w:h="1606" w:hSpace="181" w:wrap="around" w:vAnchor="text" w:hAnchor="page" w:x="7394" w:y="68"/>
        <w:rPr>
          <w:rFonts w:cs="Arial"/>
          <w:b/>
          <w:sz w:val="22"/>
          <w:szCs w:val="22"/>
        </w:rPr>
      </w:pPr>
      <w:r w:rsidRPr="004207D6">
        <w:rPr>
          <w:rFonts w:cs="Arial"/>
          <w:b/>
          <w:sz w:val="22"/>
          <w:szCs w:val="22"/>
        </w:rPr>
        <w:t xml:space="preserve">Αρ. Πρωτ.   </w:t>
      </w:r>
      <w:r w:rsidR="006B68C1" w:rsidRPr="00A81CD4">
        <w:rPr>
          <w:rFonts w:cs="Arial"/>
          <w:b/>
          <w:sz w:val="22"/>
          <w:szCs w:val="22"/>
        </w:rPr>
        <w:t xml:space="preserve">   </w:t>
      </w:r>
      <w:r w:rsidRPr="004207D6">
        <w:rPr>
          <w:rFonts w:cs="Arial"/>
          <w:b/>
          <w:sz w:val="22"/>
          <w:szCs w:val="22"/>
        </w:rPr>
        <w:t xml:space="preserve"> </w:t>
      </w:r>
      <w:r w:rsidR="006B68C1" w:rsidRPr="00A81CD4">
        <w:rPr>
          <w:rFonts w:cs="Arial"/>
          <w:b/>
          <w:sz w:val="22"/>
          <w:szCs w:val="22"/>
        </w:rPr>
        <w:t>59935</w:t>
      </w:r>
      <w:r w:rsidRPr="004207D6">
        <w:rPr>
          <w:rFonts w:cs="Arial"/>
          <w:b/>
          <w:sz w:val="22"/>
          <w:szCs w:val="22"/>
        </w:rPr>
        <w:t>/Δ2</w:t>
      </w:r>
    </w:p>
    <w:p w:rsidR="00F95AB3" w:rsidRPr="004207D6" w:rsidRDefault="008511F4">
      <w:pPr>
        <w:ind w:left="-568" w:right="-355"/>
        <w:rPr>
          <w:b/>
        </w:rPr>
      </w:pPr>
      <w:r w:rsidRPr="004207D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28.15pt;margin-top:-27.1pt;width:214.5pt;height:75.25pt;z-index:251655168;mso-width-relative:margin;mso-height-relative:margin" stroked="f" strokeweight="2.25pt">
            <v:stroke dashstyle="1 1" endcap="round"/>
            <v:textbox style="mso-next-textbox:#_x0000_s1094" inset="0,0,0,0">
              <w:txbxContent>
                <w:p w:rsidR="00602E3D" w:rsidRPr="00386FF2" w:rsidRDefault="00602E3D" w:rsidP="00F87C61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386FF2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8" o:title="ED"/>
                      </v:shape>
                    </w:pict>
                  </w:r>
                </w:p>
                <w:p w:rsidR="00602E3D" w:rsidRPr="00417EE1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17EE1">
                    <w:rPr>
                      <w:rFonts w:cs="Arial"/>
                      <w:sz w:val="20"/>
                    </w:rPr>
                    <w:t>ΕΛΛΗΝΙΚΗ ΔΗΜΟΚΡΑΤΙΑ</w:t>
                  </w:r>
                </w:p>
                <w:p w:rsidR="00602E3D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ΥΠΟΥ</w:t>
                  </w:r>
                  <w:r>
                    <w:rPr>
                      <w:rFonts w:cs="Arial"/>
                      <w:sz w:val="20"/>
                    </w:rPr>
                    <w:t>ΡΓΕΙΟ ΠΟΛΙΤΙΣΜΟΥ,</w:t>
                  </w:r>
                </w:p>
                <w:p w:rsidR="00602E3D" w:rsidRPr="00911EB4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ΠΑΙΔΕΙΑΣ ΚΑΙ ΘΡΗΣΚΕΥΜΑΤΩΝ</w:t>
                  </w:r>
                </w:p>
                <w:p w:rsidR="00602E3D" w:rsidRPr="00911EB4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-----</w:t>
                  </w:r>
                </w:p>
                <w:p w:rsidR="00602E3D" w:rsidRPr="00B92F7D" w:rsidRDefault="00602E3D" w:rsidP="00F87C61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F95AB3" w:rsidRPr="004207D6" w:rsidRDefault="00F95AB3">
      <w:pPr>
        <w:ind w:left="-568" w:right="-355"/>
        <w:rPr>
          <w:b/>
        </w:rPr>
      </w:pPr>
      <w:r w:rsidRPr="004207D6">
        <w:rPr>
          <w:b/>
        </w:rPr>
        <w:tab/>
      </w:r>
      <w:r w:rsidR="00E64217" w:rsidRPr="004207D6">
        <w:rPr>
          <w:b/>
        </w:rPr>
        <w:t xml:space="preserve">              </w:t>
      </w:r>
      <w:r w:rsidRPr="004207D6">
        <w:rPr>
          <w:b/>
        </w:rPr>
        <w:t xml:space="preserve">                                            </w:t>
      </w:r>
    </w:p>
    <w:p w:rsidR="00F95AB3" w:rsidRPr="004207D6" w:rsidRDefault="00E64217" w:rsidP="00E64217">
      <w:pPr>
        <w:ind w:left="-1134" w:right="-355" w:firstLine="283"/>
        <w:rPr>
          <w:b/>
        </w:rPr>
      </w:pPr>
      <w:r w:rsidRPr="004207D6">
        <w:rPr>
          <w:b/>
        </w:rPr>
        <w:t xml:space="preserve">            </w:t>
      </w:r>
    </w:p>
    <w:p w:rsidR="00E64217" w:rsidRPr="004207D6" w:rsidRDefault="00E64217" w:rsidP="00E64217">
      <w:pPr>
        <w:ind w:left="-1134" w:right="-355" w:firstLine="283"/>
        <w:rPr>
          <w:b/>
        </w:rPr>
      </w:pPr>
      <w:r w:rsidRPr="004207D6">
        <w:rPr>
          <w:rFonts w:eastAsia="Calibri" w:cs="Arial"/>
          <w:lang w:eastAsia="en-US"/>
        </w:rPr>
        <w:t xml:space="preserve">              </w:t>
      </w:r>
    </w:p>
    <w:p w:rsidR="00E64217" w:rsidRPr="004207D6" w:rsidRDefault="00987F92">
      <w:pPr>
        <w:ind w:left="-1134" w:right="-355" w:firstLine="283"/>
        <w:rPr>
          <w:b/>
        </w:rPr>
      </w:pPr>
      <w:r>
        <w:rPr>
          <w:b/>
          <w:noProof/>
        </w:rPr>
        <w:pict>
          <v:shape id="_x0000_s1111" type="#_x0000_t202" style="position:absolute;left:0;text-align:left;margin-left:-22.2pt;margin-top:7.8pt;width:214.5pt;height:68.4pt;z-index:251659264;mso-width-relative:margin;mso-height-relative:margin" stroked="f" strokeweight="2.25pt">
            <v:stroke dashstyle="1 1" endcap="round"/>
            <v:textbox style="mso-next-textbox:#_x0000_s1111">
              <w:txbxContent>
                <w:p w:rsidR="00987F92" w:rsidRPr="00F8535D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ΓΕΝΙΚΗ ΔΙΕΥΘΥΝΣΗ ΣΠΟΥΔΩΝ</w:t>
                  </w:r>
                </w:p>
                <w:p w:rsidR="00987F92" w:rsidRPr="00F8535D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Π/ΘΜΙΑΣ ΚΑΙ Δ/ΘΜΙΑΣ ΕΚΠΑΙΔΕΥΣΗΣ</w:t>
                  </w:r>
                </w:p>
                <w:p w:rsidR="00987F92" w:rsidRPr="00F8535D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ΔΙΕ</w:t>
                  </w:r>
                  <w:r>
                    <w:rPr>
                      <w:rFonts w:cs="Arial"/>
                      <w:sz w:val="20"/>
                    </w:rPr>
                    <w:t>Υ</w:t>
                  </w:r>
                  <w:r w:rsidRPr="00F8535D">
                    <w:rPr>
                      <w:rFonts w:cs="Arial"/>
                      <w:sz w:val="20"/>
                    </w:rPr>
                    <w:t>ΘΥΝΣΗ ΣΠΟΥΔΩΝ, ΠΡΟΓΡΑΜΜΑΤΩΝ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F8535D">
                    <w:rPr>
                      <w:rFonts w:cs="Arial"/>
                      <w:sz w:val="20"/>
                    </w:rPr>
                    <w:t>ΚΑΙ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F8535D">
                    <w:rPr>
                      <w:rFonts w:cs="Arial"/>
                      <w:sz w:val="20"/>
                    </w:rPr>
                    <w:t>ΟΡΓΑΝΩΣΗΣ Δ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ΘΜΙΑΣ ΕΚΠ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ΣΗΣ</w:t>
                  </w:r>
                </w:p>
                <w:p w:rsidR="00987F92" w:rsidRPr="00F8535D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ΤΜΗΜΑ Α΄</w:t>
                  </w:r>
                </w:p>
                <w:p w:rsidR="00987F92" w:rsidRPr="00F8535D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p w:rsidR="00987F92" w:rsidRPr="00DD0FB4" w:rsidRDefault="00987F92" w:rsidP="00987F92">
                  <w:pPr>
                    <w:rPr>
                      <w:rFonts w:cs="Arial"/>
                      <w:sz w:val="20"/>
                    </w:rPr>
                  </w:pPr>
                </w:p>
                <w:p w:rsidR="00987F92" w:rsidRPr="00405B73" w:rsidRDefault="00987F92" w:rsidP="00987F92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F95AB3" w:rsidRPr="004207D6">
        <w:rPr>
          <w:b/>
        </w:rPr>
        <w:t xml:space="preserve">          </w:t>
      </w:r>
    </w:p>
    <w:p w:rsidR="00E64217" w:rsidRPr="004207D6" w:rsidRDefault="00B03E47" w:rsidP="00E64217">
      <w:pPr>
        <w:ind w:left="-1134" w:right="-355" w:firstLine="283"/>
        <w:rPr>
          <w:b/>
        </w:rPr>
      </w:pPr>
      <w:r w:rsidRPr="004207D6">
        <w:rPr>
          <w:b/>
        </w:rPr>
        <w:t xml:space="preserve">          </w:t>
      </w:r>
      <w:r w:rsidR="00E64217" w:rsidRPr="004207D6">
        <w:rPr>
          <w:b/>
        </w:rPr>
        <w:t xml:space="preserve"> </w:t>
      </w:r>
    </w:p>
    <w:p w:rsidR="00C26369" w:rsidRPr="004207D6" w:rsidRDefault="00E64217" w:rsidP="00E64217">
      <w:pPr>
        <w:ind w:left="-1134" w:right="-355" w:firstLine="283"/>
        <w:rPr>
          <w:b/>
        </w:rPr>
      </w:pPr>
      <w:r w:rsidRPr="004207D6">
        <w:rPr>
          <w:b/>
        </w:rPr>
        <w:t xml:space="preserve">   </w: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987F92" w:rsidP="00E64217">
      <w:pPr>
        <w:ind w:left="-1134" w:right="-355" w:firstLine="283"/>
        <w:rPr>
          <w:b/>
        </w:rPr>
      </w:pPr>
      <w:r>
        <w:rPr>
          <w:rFonts w:ascii="Palatino Linotype" w:hAnsi="Palatino Linotype"/>
          <w:b/>
          <w:noProof/>
          <w:sz w:val="28"/>
        </w:rPr>
        <w:pict>
          <v:shape id="_x0000_s1109" type="#_x0000_t202" style="position:absolute;left:0;text-align:left;margin-left:259.8pt;margin-top:10.7pt;width:203.35pt;height:130.2pt;z-index:251657216">
            <v:textbox style="mso-next-textbox:#_x0000_s1109">
              <w:txbxContent>
                <w:p w:rsidR="00454F31" w:rsidRPr="000F093F" w:rsidRDefault="00987F92" w:rsidP="00454F3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Περιφερειακή</w:t>
                  </w:r>
                  <w:r w:rsidR="00454F31" w:rsidRPr="000F093F">
                    <w:rPr>
                      <w:b/>
                      <w:sz w:val="20"/>
                    </w:rPr>
                    <w:t xml:space="preserve"> Δ/νσ</w:t>
                  </w:r>
                  <w:r>
                    <w:rPr>
                      <w:b/>
                      <w:sz w:val="20"/>
                    </w:rPr>
                    <w:t xml:space="preserve">η </w:t>
                  </w:r>
                  <w:r w:rsidR="00454F31" w:rsidRPr="000F093F">
                    <w:rPr>
                      <w:b/>
                      <w:sz w:val="20"/>
                    </w:rPr>
                    <w:t>Εκπ/σης</w:t>
                  </w:r>
                  <w:r>
                    <w:rPr>
                      <w:b/>
                      <w:sz w:val="20"/>
                    </w:rPr>
                    <w:t xml:space="preserve"> Αττικής</w:t>
                  </w:r>
                </w:p>
                <w:p w:rsidR="00454F31" w:rsidRPr="000F093F" w:rsidRDefault="00454F31" w:rsidP="00454F3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0F093F">
                    <w:rPr>
                      <w:rFonts w:cs="Arial"/>
                      <w:b/>
                      <w:sz w:val="20"/>
                    </w:rPr>
                    <w:t xml:space="preserve">Γραφεία Σχολ. Συμβούλων Δ.Ε. (μέσω </w:t>
                  </w:r>
                  <w:r w:rsidR="00987F92">
                    <w:rPr>
                      <w:rFonts w:cs="Arial"/>
                      <w:b/>
                      <w:sz w:val="20"/>
                    </w:rPr>
                    <w:t xml:space="preserve">της Περιφερειακής </w:t>
                  </w:r>
                  <w:r w:rsidRPr="000F093F">
                    <w:rPr>
                      <w:rFonts w:cs="Arial"/>
                      <w:b/>
                      <w:sz w:val="20"/>
                    </w:rPr>
                    <w:t>Δ/νσ</w:t>
                  </w:r>
                  <w:r w:rsidR="00987F92">
                    <w:rPr>
                      <w:rFonts w:cs="Arial"/>
                      <w:b/>
                      <w:sz w:val="20"/>
                    </w:rPr>
                    <w:t>ης Ε</w:t>
                  </w:r>
                  <w:r w:rsidRPr="000F093F">
                    <w:rPr>
                      <w:rFonts w:cs="Arial"/>
                      <w:b/>
                      <w:sz w:val="20"/>
                    </w:rPr>
                    <w:t>κπ/σης</w:t>
                  </w:r>
                  <w:r w:rsidR="00987F92">
                    <w:rPr>
                      <w:rFonts w:cs="Arial"/>
                      <w:b/>
                      <w:sz w:val="20"/>
                    </w:rPr>
                    <w:t xml:space="preserve"> Αττικής</w:t>
                  </w:r>
                  <w:r w:rsidRPr="000F093F">
                    <w:rPr>
                      <w:rFonts w:cs="Arial"/>
                      <w:b/>
                      <w:sz w:val="20"/>
                    </w:rPr>
                    <w:t xml:space="preserve">) </w:t>
                  </w:r>
                </w:p>
                <w:p w:rsidR="00454F31" w:rsidRPr="000F093F" w:rsidRDefault="00454F31" w:rsidP="00454F3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0F093F">
                    <w:rPr>
                      <w:b/>
                      <w:sz w:val="20"/>
                    </w:rPr>
                    <w:t>Δ/νσεις Δ/θμιας Εκπ/σης</w:t>
                  </w:r>
                  <w:r w:rsidR="00987F92">
                    <w:rPr>
                      <w:b/>
                      <w:sz w:val="20"/>
                    </w:rPr>
                    <w:t xml:space="preserve"> Α΄, Β΄, Γ΄, Δ΄ Αθήνας, Ανατ. Αττικής, Δυτ. Αττικής και Πειραιά</w:t>
                  </w:r>
                </w:p>
                <w:p w:rsidR="00454F31" w:rsidRPr="000F093F" w:rsidRDefault="00454F31" w:rsidP="00454F3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0F093F">
                    <w:rPr>
                      <w:rFonts w:cs="Arial"/>
                      <w:b/>
                      <w:sz w:val="20"/>
                    </w:rPr>
                    <w:t xml:space="preserve">Σχολικές μονάδες Δ.Ε. (μέσω των </w:t>
                  </w:r>
                  <w:r w:rsidR="00987F92">
                    <w:rPr>
                      <w:rFonts w:cs="Arial"/>
                      <w:b/>
                      <w:sz w:val="20"/>
                    </w:rPr>
                    <w:t xml:space="preserve">ανωτέρω </w:t>
                  </w:r>
                  <w:r w:rsidRPr="000F093F">
                    <w:rPr>
                      <w:rFonts w:cs="Arial"/>
                      <w:b/>
                      <w:sz w:val="20"/>
                    </w:rPr>
                    <w:t>Δ/νσεων</w:t>
                  </w:r>
                  <w:r w:rsidR="00987F92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0F093F">
                    <w:rPr>
                      <w:rFonts w:cs="Arial"/>
                      <w:b/>
                      <w:sz w:val="20"/>
                    </w:rPr>
                    <w:t>Δ.Ε.)</w:t>
                  </w:r>
                </w:p>
              </w:txbxContent>
            </v:textbox>
          </v:shape>
        </w:pic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987F92" w:rsidP="00E64217">
      <w:pPr>
        <w:ind w:left="-1134" w:right="-355" w:firstLine="283"/>
        <w:rPr>
          <w:b/>
        </w:rPr>
      </w:pPr>
      <w:r>
        <w:rPr>
          <w:b/>
          <w:noProof/>
        </w:rPr>
        <w:pict>
          <v:shape id="_x0000_s1112" type="#_x0000_t202" style="position:absolute;left:0;text-align:left;margin-left:-20.75pt;margin-top:5.35pt;width:207.1pt;height:83.9pt;z-index:-251656192;mso-width-relative:margin;mso-height-relative:margin" stroked="f" strokeweight="2.25pt">
            <v:stroke dashstyle="1 1" endcap="round"/>
            <v:textbox style="mso-next-textbox:#_x0000_s1112">
              <w:txbxContent>
                <w:p w:rsidR="00987F92" w:rsidRPr="004C5DA9" w:rsidRDefault="00987F92" w:rsidP="00987F9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>-----</w:t>
                  </w:r>
                </w:p>
                <w:p w:rsidR="00987F92" w:rsidRPr="004C5DA9" w:rsidRDefault="00987F92" w:rsidP="00987F92">
                  <w:pPr>
                    <w:tabs>
                      <w:tab w:val="left" w:pos="1418"/>
                    </w:tabs>
                    <w:rPr>
                      <w:rFonts w:cs="Arial"/>
                      <w:sz w:val="20"/>
                    </w:rPr>
                  </w:pPr>
                  <w:proofErr w:type="spellStart"/>
                  <w:r w:rsidRPr="004C5DA9">
                    <w:rPr>
                      <w:rFonts w:cs="Arial"/>
                      <w:sz w:val="20"/>
                    </w:rPr>
                    <w:t>Ταχ</w:t>
                  </w:r>
                  <w:proofErr w:type="spellEnd"/>
                  <w:r w:rsidRPr="004C5DA9">
                    <w:rPr>
                      <w:rFonts w:cs="Arial"/>
                      <w:sz w:val="20"/>
                    </w:rPr>
                    <w:t>. Δ/</w:t>
                  </w:r>
                  <w:proofErr w:type="spellStart"/>
                  <w:r w:rsidRPr="004C5DA9">
                    <w:rPr>
                      <w:rFonts w:cs="Arial"/>
                      <w:sz w:val="20"/>
                    </w:rPr>
                    <w:t>νση:</w:t>
                  </w:r>
                  <w:proofErr w:type="spellEnd"/>
                  <w:r w:rsidRPr="004C5DA9">
                    <w:rPr>
                      <w:rFonts w:cs="Arial"/>
                      <w:sz w:val="20"/>
                    </w:rPr>
                    <w:tab/>
                    <w:t>Ανδρέα Παπανδρέου 37</w:t>
                  </w:r>
                </w:p>
                <w:p w:rsidR="00987F92" w:rsidRPr="004C5DA9" w:rsidRDefault="00987F92" w:rsidP="00987F92">
                  <w:pPr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>Τ.Κ. – Πόλη:</w:t>
                  </w:r>
                  <w:r w:rsidRPr="004C5DA9">
                    <w:rPr>
                      <w:rFonts w:cs="Arial"/>
                      <w:sz w:val="20"/>
                    </w:rPr>
                    <w:tab/>
                    <w:t>151 80 Μαρούσι</w:t>
                  </w:r>
                </w:p>
                <w:p w:rsidR="00987F92" w:rsidRPr="004C5DA9" w:rsidRDefault="00987F92" w:rsidP="00987F92">
                  <w:pPr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>Ιστοσελίδα:</w:t>
                  </w:r>
                  <w:r w:rsidRPr="004C5DA9">
                    <w:rPr>
                      <w:rFonts w:cs="Arial"/>
                      <w:sz w:val="20"/>
                    </w:rPr>
                    <w:tab/>
                  </w:r>
                  <w:hyperlink r:id="rId9" w:history="1">
                    <w:r w:rsidRPr="004C5DA9">
                      <w:rPr>
                        <w:rStyle w:val="-"/>
                        <w:rFonts w:cs="Arial"/>
                        <w:sz w:val="20"/>
                        <w:lang w:val="en-US"/>
                      </w:rPr>
                      <w:t>www</w:t>
                    </w:r>
                    <w:r w:rsidRPr="004C5DA9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 w:rsidRPr="004C5DA9">
                      <w:rPr>
                        <w:rStyle w:val="-"/>
                        <w:rFonts w:cs="Arial"/>
                        <w:sz w:val="20"/>
                        <w:lang w:val="en-US"/>
                      </w:rPr>
                      <w:t>minedu</w:t>
                    </w:r>
                    <w:proofErr w:type="spellEnd"/>
                    <w:r w:rsidRPr="004C5DA9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 w:rsidRPr="004C5DA9">
                      <w:rPr>
                        <w:rStyle w:val="-"/>
                        <w:rFonts w:cs="Arial"/>
                        <w:sz w:val="20"/>
                        <w:lang w:val="en-US"/>
                      </w:rPr>
                      <w:t>gov</w:t>
                    </w:r>
                    <w:proofErr w:type="spellEnd"/>
                    <w:r w:rsidRPr="004C5DA9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 w:rsidRPr="004C5DA9">
                      <w:rPr>
                        <w:rStyle w:val="-"/>
                        <w:rFonts w:cs="Arial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  <w:r w:rsidRPr="004C5DA9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987F92" w:rsidRPr="00797ED8" w:rsidRDefault="00987F92" w:rsidP="00987F92">
                  <w:pPr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>Πληροφορίες:</w:t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4C5DA9">
                    <w:rPr>
                      <w:rFonts w:cs="Arial"/>
                      <w:sz w:val="20"/>
                    </w:rPr>
                    <w:t>Αν. Πασχαλίδου</w:t>
                  </w:r>
                </w:p>
                <w:p w:rsidR="00987F92" w:rsidRPr="004C5DA9" w:rsidRDefault="00987F92" w:rsidP="00987F92">
                  <w:pPr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>Τηλέφωνο:</w:t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4C5DA9">
                    <w:rPr>
                      <w:rFonts w:cs="Arial"/>
                      <w:sz w:val="20"/>
                    </w:rPr>
                    <w:t>210-</w:t>
                  </w:r>
                  <w:r>
                    <w:rPr>
                      <w:rFonts w:cs="Arial"/>
                      <w:sz w:val="20"/>
                    </w:rPr>
                    <w:t>3443422</w:t>
                  </w:r>
                </w:p>
                <w:p w:rsidR="00987F92" w:rsidRPr="004C5DA9" w:rsidRDefault="00987F92" w:rsidP="00987F92">
                  <w:pPr>
                    <w:rPr>
                      <w:rFonts w:cs="Arial"/>
                      <w:sz w:val="20"/>
                    </w:rPr>
                  </w:pPr>
                  <w:r w:rsidRPr="004C5DA9">
                    <w:rPr>
                      <w:rFonts w:cs="Arial"/>
                      <w:sz w:val="20"/>
                    </w:rPr>
                    <w:tab/>
                  </w:r>
                  <w:r w:rsidRPr="004C5DA9">
                    <w:rPr>
                      <w:rFonts w:cs="Arial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735973" w:rsidRPr="004207D6" w:rsidRDefault="00735973" w:rsidP="00735973">
      <w:pPr>
        <w:framePr w:w="865" w:h="301" w:hSpace="180" w:wrap="around" w:vAnchor="text" w:hAnchor="page" w:x="5581" w:y="243"/>
        <w:jc w:val="both"/>
        <w:rPr>
          <w:b/>
          <w:sz w:val="20"/>
        </w:rPr>
      </w:pPr>
      <w:r w:rsidRPr="004207D6">
        <w:rPr>
          <w:b/>
          <w:sz w:val="20"/>
        </w:rPr>
        <w:t xml:space="preserve">ΠΡΟΣ: </w: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A57348">
      <w:pPr>
        <w:ind w:left="-1134" w:right="-355" w:firstLine="283"/>
        <w:rPr>
          <w:b/>
        </w:rPr>
      </w:pPr>
    </w:p>
    <w:p w:rsidR="00C26369" w:rsidRPr="004207D6" w:rsidRDefault="00C26369" w:rsidP="00A57348">
      <w:pPr>
        <w:ind w:left="-1134" w:right="-355" w:firstLine="283"/>
        <w:rPr>
          <w:b/>
        </w:rPr>
      </w:pPr>
    </w:p>
    <w:p w:rsidR="00C26369" w:rsidRPr="004207D6" w:rsidRDefault="00C26369" w:rsidP="00A57348">
      <w:pPr>
        <w:ind w:left="-1134" w:right="-355" w:firstLine="283"/>
        <w:rPr>
          <w:b/>
        </w:rPr>
      </w:pPr>
    </w:p>
    <w:p w:rsidR="00C26369" w:rsidRPr="004207D6" w:rsidRDefault="00C26369" w:rsidP="00A57348">
      <w:pPr>
        <w:ind w:left="-1134" w:right="-355" w:firstLine="283"/>
        <w:rPr>
          <w:b/>
        </w:rPr>
      </w:pPr>
    </w:p>
    <w:p w:rsidR="00F95AB3" w:rsidRPr="004207D6" w:rsidRDefault="00987F92" w:rsidP="00A57348">
      <w:pPr>
        <w:ind w:right="-355"/>
        <w:jc w:val="both"/>
        <w:rPr>
          <w:b/>
        </w:rPr>
      </w:pPr>
      <w:r>
        <w:rPr>
          <w:rFonts w:ascii="Palatino Linotype" w:hAnsi="Palatino Linotype"/>
          <w:b/>
          <w:noProof/>
          <w:sz w:val="18"/>
          <w:szCs w:val="18"/>
        </w:rPr>
        <w:pict>
          <v:shape id="_x0000_s1110" type="#_x0000_t202" style="position:absolute;left:0;text-align:left;margin-left:259.8pt;margin-top:11.25pt;width:193.1pt;height:66.35pt;z-index:251658240" strokecolor="white">
            <v:textbox>
              <w:txbxContent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87F92">
                    <w:rPr>
                      <w:rFonts w:cs="Arial"/>
                      <w:b/>
                      <w:sz w:val="20"/>
                    </w:rPr>
                    <w:t>Εκπαιδευτήρια «ΝΕΑ ΠΑΙΔΕΙΑ»</w:t>
                  </w:r>
                </w:p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87F92">
                    <w:rPr>
                      <w:rFonts w:cs="Arial"/>
                      <w:b/>
                      <w:sz w:val="20"/>
                    </w:rPr>
                    <w:t>Ιδιωτικό Γενικό Λύκειο</w:t>
                  </w:r>
                </w:p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87F92">
                    <w:rPr>
                      <w:rFonts w:cs="Arial"/>
                      <w:b/>
                      <w:sz w:val="20"/>
                    </w:rPr>
                    <w:t>Νεφέλης 1</w:t>
                  </w:r>
                </w:p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87F92">
                    <w:rPr>
                      <w:rFonts w:cs="Arial"/>
                      <w:b/>
                      <w:sz w:val="20"/>
                    </w:rPr>
                    <w:t>12462</w:t>
                  </w:r>
                  <w:r w:rsidRPr="00987F92">
                    <w:rPr>
                      <w:sz w:val="20"/>
                    </w:rPr>
                    <w:t xml:space="preserve"> </w:t>
                  </w:r>
                  <w:r w:rsidRPr="00987F92">
                    <w:rPr>
                      <w:rFonts w:cs="Arial"/>
                      <w:b/>
                      <w:sz w:val="20"/>
                    </w:rPr>
                    <w:t>Αφαία Χαϊδαρίου</w:t>
                  </w:r>
                </w:p>
                <w:p w:rsidR="00987F92" w:rsidRPr="00987F92" w:rsidRDefault="00987F92" w:rsidP="00987F92">
                  <w:pPr>
                    <w:ind w:left="720"/>
                    <w:rPr>
                      <w:rFonts w:cs="Arial"/>
                      <w:b/>
                      <w:sz w:val="20"/>
                    </w:rPr>
                  </w:pPr>
                </w:p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987F92" w:rsidRPr="00987F92" w:rsidRDefault="00987F92" w:rsidP="00987F92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95AB3" w:rsidRPr="004207D6">
        <w:rPr>
          <w:b/>
        </w:rPr>
        <w:t xml:space="preserve">                </w:t>
      </w:r>
    </w:p>
    <w:p w:rsidR="00F95AB3" w:rsidRPr="004207D6" w:rsidRDefault="00F95AB3" w:rsidP="00A57348">
      <w:pPr>
        <w:ind w:right="-355"/>
        <w:jc w:val="both"/>
        <w:rPr>
          <w:b/>
        </w:rPr>
      </w:pPr>
    </w:p>
    <w:p w:rsidR="00735973" w:rsidRPr="004207D6" w:rsidRDefault="00735973" w:rsidP="00735973">
      <w:pPr>
        <w:framePr w:w="865" w:h="346" w:hSpace="180" w:wrap="around" w:vAnchor="text" w:hAnchor="page" w:x="5706" w:y="71"/>
        <w:jc w:val="both"/>
        <w:rPr>
          <w:b/>
          <w:sz w:val="20"/>
        </w:rPr>
      </w:pPr>
      <w:r w:rsidRPr="004207D6">
        <w:rPr>
          <w:b/>
          <w:sz w:val="20"/>
        </w:rPr>
        <w:t>ΚΟΙΝ.:</w:t>
      </w:r>
    </w:p>
    <w:p w:rsidR="00043002" w:rsidRPr="00455A71" w:rsidRDefault="00043002" w:rsidP="00A57348">
      <w:pPr>
        <w:ind w:left="-567" w:right="-357"/>
        <w:jc w:val="both"/>
        <w:rPr>
          <w:b/>
          <w:sz w:val="18"/>
          <w:szCs w:val="18"/>
        </w:rPr>
      </w:pPr>
    </w:p>
    <w:p w:rsidR="00CA29E3" w:rsidRPr="00455A71" w:rsidRDefault="00CA29E3" w:rsidP="00735973">
      <w:pPr>
        <w:ind w:right="-284" w:firstLine="426"/>
        <w:jc w:val="both"/>
        <w:rPr>
          <w:b/>
          <w:sz w:val="18"/>
          <w:szCs w:val="18"/>
        </w:rPr>
      </w:pPr>
    </w:p>
    <w:p w:rsidR="005B57F0" w:rsidRPr="00455A71" w:rsidRDefault="005B57F0" w:rsidP="00735973">
      <w:pPr>
        <w:ind w:right="-284" w:firstLine="426"/>
        <w:jc w:val="both"/>
        <w:rPr>
          <w:b/>
          <w:sz w:val="18"/>
          <w:szCs w:val="18"/>
        </w:rPr>
      </w:pPr>
    </w:p>
    <w:p w:rsidR="00455A71" w:rsidRDefault="00455A71" w:rsidP="00735973">
      <w:pPr>
        <w:rPr>
          <w:rFonts w:ascii="Palatino Linotype" w:hAnsi="Palatino Linotype"/>
          <w:b/>
          <w:sz w:val="18"/>
          <w:szCs w:val="18"/>
        </w:rPr>
      </w:pPr>
    </w:p>
    <w:p w:rsidR="00735973" w:rsidRPr="00455A71" w:rsidRDefault="00735973" w:rsidP="00735973">
      <w:pPr>
        <w:rPr>
          <w:rFonts w:ascii="Palatino Linotype" w:hAnsi="Palatino Linotype"/>
          <w:b/>
          <w:sz w:val="18"/>
          <w:szCs w:val="18"/>
        </w:rPr>
      </w:pPr>
    </w:p>
    <w:p w:rsidR="00454F31" w:rsidRPr="00455A71" w:rsidRDefault="00454F31" w:rsidP="00735973">
      <w:pPr>
        <w:rPr>
          <w:rFonts w:ascii="Palatino Linotype" w:hAnsi="Palatino Linotype"/>
          <w:b/>
          <w:sz w:val="18"/>
          <w:szCs w:val="18"/>
        </w:rPr>
      </w:pPr>
    </w:p>
    <w:p w:rsidR="00987F92" w:rsidRPr="00987F92" w:rsidRDefault="00987F92" w:rsidP="00735973">
      <w:pPr>
        <w:ind w:right="-284" w:firstLine="284"/>
        <w:jc w:val="both"/>
        <w:rPr>
          <w:b/>
          <w:szCs w:val="24"/>
        </w:rPr>
      </w:pPr>
      <w:bookmarkStart w:id="0" w:name="_GoBack"/>
      <w:r w:rsidRPr="00987F92">
        <w:rPr>
          <w:b/>
          <w:szCs w:val="24"/>
        </w:rPr>
        <w:t>ΘΕΜΑ: Πραγματοποίηση Ημερίδας</w:t>
      </w:r>
    </w:p>
    <w:p w:rsidR="00987F92" w:rsidRPr="00987F92" w:rsidRDefault="00987F92" w:rsidP="00735973">
      <w:pPr>
        <w:ind w:right="-284" w:firstLine="284"/>
        <w:jc w:val="both"/>
        <w:rPr>
          <w:b/>
          <w:strike/>
          <w:szCs w:val="24"/>
        </w:rPr>
      </w:pPr>
    </w:p>
    <w:p w:rsidR="00987F92" w:rsidRPr="00987F92" w:rsidRDefault="00987F92" w:rsidP="00735973">
      <w:pPr>
        <w:tabs>
          <w:tab w:val="left" w:pos="284"/>
          <w:tab w:val="left" w:pos="426"/>
        </w:tabs>
        <w:spacing w:line="360" w:lineRule="auto"/>
        <w:ind w:right="-284" w:firstLine="284"/>
        <w:jc w:val="both"/>
        <w:rPr>
          <w:b/>
          <w:i/>
          <w:szCs w:val="24"/>
        </w:rPr>
      </w:pPr>
      <w:r w:rsidRPr="00987F92">
        <w:rPr>
          <w:szCs w:val="24"/>
        </w:rPr>
        <w:t xml:space="preserve">Σας γνωστοποιούμε ότι </w:t>
      </w:r>
      <w:r w:rsidRPr="00987F92">
        <w:rPr>
          <w:rFonts w:cs="Arial"/>
          <w:szCs w:val="24"/>
        </w:rPr>
        <w:t xml:space="preserve">τα Εκπαιδευτήρια «ΝΕΑ ΠΑΙΔΕΙΑ» </w:t>
      </w:r>
      <w:r w:rsidRPr="00987F92">
        <w:rPr>
          <w:szCs w:val="24"/>
        </w:rPr>
        <w:t>διοργανώνουν</w:t>
      </w:r>
      <w:r w:rsidR="00735973">
        <w:rPr>
          <w:szCs w:val="24"/>
        </w:rPr>
        <w:t xml:space="preserve"> η</w:t>
      </w:r>
      <w:r w:rsidRPr="00987F92">
        <w:rPr>
          <w:rFonts w:cs="Arial"/>
          <w:szCs w:val="24"/>
        </w:rPr>
        <w:t xml:space="preserve">μερίδα με θέμα: </w:t>
      </w:r>
      <w:r w:rsidRPr="00987F92">
        <w:rPr>
          <w:rFonts w:cs="Arial"/>
          <w:b/>
          <w:i/>
          <w:szCs w:val="24"/>
        </w:rPr>
        <w:t>«Ο Ναζισμός και το Ολοκαύτωμα των αξιών»</w:t>
      </w:r>
      <w:r w:rsidRPr="00987F92">
        <w:rPr>
          <w:b/>
          <w:szCs w:val="24"/>
        </w:rPr>
        <w:t>.</w:t>
      </w:r>
    </w:p>
    <w:p w:rsidR="00735973" w:rsidRDefault="00987F92" w:rsidP="00735973">
      <w:pPr>
        <w:tabs>
          <w:tab w:val="left" w:pos="284"/>
          <w:tab w:val="left" w:pos="426"/>
          <w:tab w:val="left" w:pos="851"/>
        </w:tabs>
        <w:spacing w:line="360" w:lineRule="auto"/>
        <w:ind w:right="-284" w:firstLine="284"/>
        <w:jc w:val="both"/>
        <w:rPr>
          <w:rFonts w:cs="Arial"/>
          <w:szCs w:val="24"/>
        </w:rPr>
      </w:pPr>
      <w:r w:rsidRPr="00987F92">
        <w:rPr>
          <w:rFonts w:cs="Arial"/>
          <w:szCs w:val="24"/>
        </w:rPr>
        <w:t xml:space="preserve">Η ημερίδα θα πραγματοποιηθεί το </w:t>
      </w:r>
      <w:r w:rsidRPr="00735973">
        <w:rPr>
          <w:rFonts w:cs="Arial"/>
          <w:b/>
          <w:szCs w:val="24"/>
        </w:rPr>
        <w:t>Σάββατο</w:t>
      </w:r>
      <w:r w:rsidRPr="00987F92">
        <w:rPr>
          <w:rFonts w:cs="Arial"/>
          <w:szCs w:val="24"/>
        </w:rPr>
        <w:t xml:space="preserve"> </w:t>
      </w:r>
      <w:r w:rsidRPr="00987F92">
        <w:rPr>
          <w:rFonts w:cs="Arial"/>
          <w:b/>
          <w:szCs w:val="24"/>
        </w:rPr>
        <w:t>9 Μαΐου 2015</w:t>
      </w:r>
      <w:r w:rsidR="00735973">
        <w:rPr>
          <w:rFonts w:cs="Arial"/>
          <w:b/>
          <w:szCs w:val="24"/>
        </w:rPr>
        <w:t xml:space="preserve"> </w:t>
      </w:r>
      <w:r w:rsidR="00735973" w:rsidRPr="00735973">
        <w:rPr>
          <w:rFonts w:cs="Arial"/>
          <w:szCs w:val="24"/>
        </w:rPr>
        <w:t>στο Χαϊδάρι,</w:t>
      </w:r>
      <w:r w:rsidRPr="00735973">
        <w:rPr>
          <w:rFonts w:cs="Arial"/>
          <w:szCs w:val="24"/>
        </w:rPr>
        <w:t xml:space="preserve"> στην Αίθουσα Εκδηλώσεων του Νέου Δημαρχείου Χαϊδαρίου</w:t>
      </w:r>
      <w:r w:rsidR="00735973" w:rsidRPr="00735973">
        <w:rPr>
          <w:rFonts w:cs="Arial"/>
          <w:szCs w:val="24"/>
        </w:rPr>
        <w:t xml:space="preserve"> (Λεωφ. Αθηνών 181)</w:t>
      </w:r>
      <w:r w:rsidR="00735973">
        <w:rPr>
          <w:rFonts w:cs="Arial"/>
          <w:szCs w:val="24"/>
        </w:rPr>
        <w:t xml:space="preserve"> και ώρες 09.00 – 15.45.</w:t>
      </w:r>
    </w:p>
    <w:p w:rsidR="00735973" w:rsidRDefault="00735973" w:rsidP="00735973">
      <w:pPr>
        <w:tabs>
          <w:tab w:val="left" w:pos="284"/>
          <w:tab w:val="left" w:pos="426"/>
          <w:tab w:val="left" w:pos="851"/>
        </w:tabs>
        <w:spacing w:line="360" w:lineRule="auto"/>
        <w:ind w:right="-284" w:firstLine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Την ημερίδα </w:t>
      </w:r>
      <w:r w:rsidR="00987F92" w:rsidRPr="00987F92">
        <w:rPr>
          <w:rFonts w:cs="Arial"/>
          <w:szCs w:val="24"/>
        </w:rPr>
        <w:t xml:space="preserve">μπορούν να παρακολουθήσουν εκπαιδευτικοί Δ/θμιας Εκπ/σης, </w:t>
      </w:r>
      <w:r w:rsidR="00987F92" w:rsidRPr="00735973">
        <w:rPr>
          <w:rFonts w:cs="Arial"/>
          <w:szCs w:val="24"/>
          <w:u w:val="single"/>
        </w:rPr>
        <w:t>χωρίς δαπάνη για το δημόσιο</w:t>
      </w:r>
      <w:r w:rsidR="00987F92" w:rsidRPr="00987F92">
        <w:rPr>
          <w:rFonts w:cs="Arial"/>
          <w:szCs w:val="24"/>
        </w:rPr>
        <w:t>.</w:t>
      </w:r>
    </w:p>
    <w:p w:rsidR="00545BF0" w:rsidRPr="00735973" w:rsidRDefault="00987F92" w:rsidP="00735973">
      <w:pPr>
        <w:tabs>
          <w:tab w:val="left" w:pos="284"/>
          <w:tab w:val="left" w:pos="426"/>
          <w:tab w:val="left" w:pos="851"/>
        </w:tabs>
        <w:spacing w:line="360" w:lineRule="auto"/>
        <w:ind w:right="-284" w:firstLine="284"/>
        <w:jc w:val="both"/>
        <w:rPr>
          <w:rFonts w:cs="Arial"/>
          <w:szCs w:val="24"/>
        </w:rPr>
      </w:pPr>
      <w:r w:rsidRPr="00735973">
        <w:rPr>
          <w:rFonts w:cs="Arial"/>
          <w:szCs w:val="24"/>
        </w:rPr>
        <w:t xml:space="preserve">Για περισσότερες πληροφορίες οι ενδιαφερόμενοι μπορούν να </w:t>
      </w:r>
      <w:r w:rsidR="00735973" w:rsidRPr="00735973">
        <w:rPr>
          <w:rFonts w:cs="Arial"/>
          <w:szCs w:val="24"/>
        </w:rPr>
        <w:t xml:space="preserve">απευθύνονται στο </w:t>
      </w:r>
      <w:proofErr w:type="spellStart"/>
      <w:r w:rsidR="00735973" w:rsidRPr="00735973">
        <w:rPr>
          <w:rFonts w:cs="Arial"/>
          <w:szCs w:val="24"/>
        </w:rPr>
        <w:t>τηλ</w:t>
      </w:r>
      <w:proofErr w:type="spellEnd"/>
      <w:r w:rsidR="00735973" w:rsidRPr="00735973">
        <w:rPr>
          <w:rFonts w:cs="Arial"/>
          <w:szCs w:val="24"/>
        </w:rPr>
        <w:t xml:space="preserve"> 210-5573301</w:t>
      </w:r>
      <w:r w:rsidRPr="00735973">
        <w:rPr>
          <w:rFonts w:cs="Arial"/>
          <w:szCs w:val="24"/>
        </w:rPr>
        <w:pict>
          <v:shape id="_x0000_s1114" type="#_x0000_t202" style="position:absolute;left:0;text-align:left;margin-left:285.75pt;margin-top:487.9pt;width:178.05pt;height:90.55pt;z-index:251661312;mso-position-horizontal-relative:text;mso-position-vertical-relative:text" stroked="f">
            <v:textbox style="mso-next-textbox:#_x0000_s1114">
              <w:txbxContent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Η ΠΡΟΪΣΤΑΜΕΝΗ ΤΗΣ</w:t>
                  </w:r>
                </w:p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ΓΕΝΙΚΗΣ Δ/ΝΣΗΣ ΣΠΟΥΔΩΝ</w:t>
                  </w:r>
                </w:p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Π/ΘΜΙΑΣ &amp; Δ/ΘΜΙΑΣ ΕΚΠ/ΣΗΣ</w:t>
                  </w:r>
                </w:p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987F92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987F92" w:rsidRPr="003E7B2A" w:rsidRDefault="00987F92" w:rsidP="00987F92">
                  <w:pPr>
                    <w:jc w:val="center"/>
                    <w:rPr>
                      <w:rFonts w:eastAsia="Calibri" w:cs="Arial"/>
                      <w:b/>
                      <w:color w:val="FF0000"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ΑΝΔΡΟΝΙΚΗ ΜΠΑΡΛΑ</w:t>
                  </w:r>
                </w:p>
                <w:p w:rsidR="00987F92" w:rsidRPr="006D15C0" w:rsidRDefault="00987F92" w:rsidP="00987F92"/>
              </w:txbxContent>
            </v:textbox>
          </v:shape>
        </w:pict>
      </w:r>
      <w:r w:rsidR="00735973" w:rsidRPr="00735973">
        <w:rPr>
          <w:rFonts w:cs="Arial"/>
          <w:szCs w:val="24"/>
        </w:rPr>
        <w:t>.</w:t>
      </w:r>
    </w:p>
    <w:bookmarkEnd w:id="0"/>
    <w:p w:rsidR="00735973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  <w:r w:rsidRPr="00223778">
        <w:rPr>
          <w:rFonts w:cs="Arial"/>
          <w:b/>
          <w:sz w:val="20"/>
        </w:rPr>
        <w:t>Η ΠΡΟΪΣΤΑΜΕΝΗ</w:t>
      </w:r>
      <w:r>
        <w:rPr>
          <w:rFonts w:cs="Arial"/>
          <w:b/>
          <w:sz w:val="20"/>
        </w:rPr>
        <w:t xml:space="preserve"> </w:t>
      </w:r>
      <w:r w:rsidRPr="00223778">
        <w:rPr>
          <w:rFonts w:cs="Arial"/>
          <w:b/>
          <w:sz w:val="20"/>
        </w:rPr>
        <w:t>ΤΗΣ ΓΕΝΙΚΗΣ</w:t>
      </w:r>
    </w:p>
    <w:p w:rsidR="00735973" w:rsidRPr="00223778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  <w:r w:rsidRPr="00223778">
        <w:rPr>
          <w:rFonts w:cs="Arial"/>
          <w:b/>
          <w:sz w:val="20"/>
        </w:rPr>
        <w:t>Δ</w:t>
      </w:r>
      <w:r w:rsidRPr="00735973">
        <w:rPr>
          <w:rFonts w:cs="Arial"/>
          <w:b/>
          <w:sz w:val="20"/>
        </w:rPr>
        <w:t>/</w:t>
      </w:r>
      <w:r w:rsidRPr="00223778">
        <w:rPr>
          <w:rFonts w:cs="Arial"/>
          <w:b/>
          <w:sz w:val="20"/>
        </w:rPr>
        <w:t>ΝΣΗΣ</w:t>
      </w:r>
      <w:r>
        <w:rPr>
          <w:rFonts w:cs="Arial"/>
          <w:b/>
          <w:sz w:val="20"/>
        </w:rPr>
        <w:t xml:space="preserve"> ΣΠΟΥΔΩΝ</w:t>
      </w:r>
    </w:p>
    <w:p w:rsidR="00735973" w:rsidRPr="00223778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  <w:r w:rsidRPr="00223778">
        <w:rPr>
          <w:rFonts w:cs="Arial"/>
          <w:b/>
          <w:sz w:val="20"/>
        </w:rPr>
        <w:t>Π/ΘΜΙΑΣ &amp; Δ/ΘΜΙΑΣ ΕΚΠ/ΣΗΣ</w:t>
      </w:r>
    </w:p>
    <w:p w:rsidR="00735973" w:rsidRPr="00223778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</w:p>
    <w:p w:rsidR="00735973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</w:p>
    <w:p w:rsidR="00735973" w:rsidRPr="00223778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sz w:val="20"/>
        </w:rPr>
      </w:pPr>
    </w:p>
    <w:p w:rsidR="00735973" w:rsidRPr="00223778" w:rsidRDefault="00735973" w:rsidP="00A81CD4">
      <w:pPr>
        <w:framePr w:w="3503" w:h="1852" w:hSpace="180" w:wrap="auto" w:vAnchor="text" w:hAnchor="page" w:x="6698" w:y="70"/>
        <w:jc w:val="center"/>
        <w:rPr>
          <w:rFonts w:cs="Arial"/>
          <w:b/>
          <w:color w:val="FF0000"/>
          <w:sz w:val="20"/>
        </w:rPr>
      </w:pPr>
      <w:r w:rsidRPr="00223778">
        <w:rPr>
          <w:rFonts w:cs="Arial"/>
          <w:b/>
          <w:sz w:val="20"/>
        </w:rPr>
        <w:t>ΑΝΔΡΟΝΙΚΗ ΜΠΑΡΛΑ</w:t>
      </w:r>
    </w:p>
    <w:p w:rsidR="00545BF0" w:rsidRPr="004207D6" w:rsidRDefault="00545BF0" w:rsidP="008511F4">
      <w:pPr>
        <w:ind w:left="-284" w:right="-357"/>
        <w:jc w:val="both"/>
        <w:rPr>
          <w:b/>
          <w:sz w:val="20"/>
          <w:u w:val="single"/>
        </w:rPr>
      </w:pPr>
    </w:p>
    <w:p w:rsidR="00545BF0" w:rsidRPr="004207D6" w:rsidRDefault="00545BF0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735973" w:rsidRPr="004207D6" w:rsidRDefault="0073597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735973" w:rsidRPr="004207D6" w:rsidRDefault="0073597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735973" w:rsidRDefault="00735973" w:rsidP="008511F4">
      <w:pPr>
        <w:ind w:left="-284" w:right="-357"/>
        <w:jc w:val="both"/>
        <w:rPr>
          <w:b/>
          <w:sz w:val="20"/>
          <w:u w:val="single"/>
        </w:rPr>
      </w:pPr>
    </w:p>
    <w:p w:rsidR="00C716B4" w:rsidRPr="004207D6" w:rsidRDefault="00F95AB3" w:rsidP="008511F4">
      <w:pPr>
        <w:ind w:left="-284" w:right="-357"/>
        <w:jc w:val="both"/>
        <w:rPr>
          <w:b/>
          <w:sz w:val="20"/>
          <w:u w:val="single"/>
        </w:rPr>
      </w:pPr>
      <w:proofErr w:type="spellStart"/>
      <w:r w:rsidRPr="004207D6">
        <w:rPr>
          <w:b/>
          <w:sz w:val="20"/>
          <w:u w:val="single"/>
        </w:rPr>
        <w:t>Εσωτ</w:t>
      </w:r>
      <w:proofErr w:type="spellEnd"/>
      <w:r w:rsidRPr="004207D6">
        <w:rPr>
          <w:b/>
          <w:sz w:val="20"/>
          <w:u w:val="single"/>
        </w:rPr>
        <w:t>. Διανομή</w:t>
      </w:r>
    </w:p>
    <w:p w:rsidR="00AD6A76" w:rsidRPr="004207D6" w:rsidRDefault="00037A9A" w:rsidP="00987F92">
      <w:pPr>
        <w:tabs>
          <w:tab w:val="left" w:pos="0"/>
          <w:tab w:val="left" w:pos="567"/>
        </w:tabs>
        <w:ind w:left="-284" w:right="-355"/>
        <w:jc w:val="both"/>
        <w:rPr>
          <w:sz w:val="20"/>
        </w:rPr>
      </w:pPr>
      <w:r w:rsidRPr="004207D6">
        <w:rPr>
          <w:rFonts w:cs="Arial"/>
          <w:color w:val="000000"/>
          <w:sz w:val="20"/>
        </w:rPr>
        <w:t xml:space="preserve">Δ/νση Σπουδών, </w:t>
      </w:r>
      <w:proofErr w:type="spellStart"/>
      <w:r w:rsidRPr="004207D6">
        <w:rPr>
          <w:rFonts w:cs="Arial"/>
          <w:color w:val="000000"/>
          <w:sz w:val="20"/>
        </w:rPr>
        <w:t>Προγρ</w:t>
      </w:r>
      <w:proofErr w:type="spellEnd"/>
      <w:r w:rsidRPr="004207D6">
        <w:rPr>
          <w:rFonts w:cs="Arial"/>
          <w:color w:val="000000"/>
          <w:sz w:val="20"/>
        </w:rPr>
        <w:t xml:space="preserve">/των &amp; Οργάνωσης Δ.Ε. Τμ. Α΄ </w:t>
      </w:r>
      <w:r w:rsidRPr="004207D6">
        <w:rPr>
          <w:noProof/>
          <w:sz w:val="16"/>
          <w:szCs w:val="16"/>
        </w:rPr>
        <w:pict>
          <v:shape id="_x0000_s1099" type="#_x0000_t202" style="position:absolute;left:0;text-align:left;margin-left:88.5pt;margin-top:102.5pt;width:234.45pt;height:90pt;z-index:251656192;mso-position-horizontal-relative:text;mso-position-vertical-relative:text" stroked="f">
            <v:textbox style="mso-next-textbox:#_x0000_s1099">
              <w:txbxContent>
                <w:p w:rsidR="00602E3D" w:rsidRPr="00013832" w:rsidRDefault="00602E3D" w:rsidP="00037A9A"/>
              </w:txbxContent>
            </v:textbox>
          </v:shape>
        </w:pict>
      </w:r>
      <w:r w:rsidR="00417EE1" w:rsidRPr="004207D6">
        <w:rPr>
          <w:noProof/>
          <w:sz w:val="20"/>
        </w:rPr>
        <w:t xml:space="preserve"> </w:t>
      </w:r>
      <w:r w:rsidR="00AD6A76" w:rsidRPr="004207D6">
        <w:rPr>
          <w:noProof/>
          <w:sz w:val="20"/>
        </w:rPr>
        <w:pict>
          <v:shape id="_x0000_s1084" type="#_x0000_t202" style="position:absolute;left:0;text-align:left;margin-left:88.5pt;margin-top:102.5pt;width:234.45pt;height:90pt;z-index:251654144;mso-position-horizontal-relative:text;mso-position-vertical-relative:text" stroked="f">
            <v:textbox style="mso-next-textbox:#_x0000_s1084">
              <w:txbxContent>
                <w:p w:rsidR="00602E3D" w:rsidRPr="00013832" w:rsidRDefault="00602E3D" w:rsidP="00AD6A76"/>
              </w:txbxContent>
            </v:textbox>
          </v:shape>
        </w:pict>
      </w:r>
    </w:p>
    <w:sectPr w:rsidR="00AD6A76" w:rsidRPr="004207D6" w:rsidSect="00455A71">
      <w:footerReference w:type="even" r:id="rId10"/>
      <w:footerReference w:type="default" r:id="rId11"/>
      <w:pgSz w:w="11906" w:h="16838"/>
      <w:pgMar w:top="1560" w:right="1558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64" w:rsidRDefault="001B2D64">
      <w:r>
        <w:separator/>
      </w:r>
    </w:p>
  </w:endnote>
  <w:endnote w:type="continuationSeparator" w:id="0">
    <w:p w:rsidR="001B2D64" w:rsidRDefault="001B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D" w:rsidRDefault="00602E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2E3D" w:rsidRDefault="00602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D" w:rsidRDefault="00602E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F92">
      <w:rPr>
        <w:rStyle w:val="a4"/>
        <w:noProof/>
      </w:rPr>
      <w:t>2</w:t>
    </w:r>
    <w:r>
      <w:rPr>
        <w:rStyle w:val="a4"/>
      </w:rPr>
      <w:fldChar w:fldCharType="end"/>
    </w:r>
  </w:p>
  <w:p w:rsidR="00602E3D" w:rsidRDefault="0060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64" w:rsidRDefault="001B2D64">
      <w:r>
        <w:separator/>
      </w:r>
    </w:p>
  </w:footnote>
  <w:footnote w:type="continuationSeparator" w:id="0">
    <w:p w:rsidR="001B2D64" w:rsidRDefault="001B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B66"/>
    <w:multiLevelType w:val="singleLevel"/>
    <w:tmpl w:val="FB9AF9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081116C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463F1F"/>
    <w:multiLevelType w:val="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63B66"/>
    <w:multiLevelType w:val="hybridMultilevel"/>
    <w:tmpl w:val="9E3CF7D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167899"/>
    <w:multiLevelType w:val="hybridMultilevel"/>
    <w:tmpl w:val="1040A31A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1A3351CD"/>
    <w:multiLevelType w:val="hybrid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E7A6D"/>
    <w:multiLevelType w:val="hybridMultilevel"/>
    <w:tmpl w:val="01A2FBC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1C1175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6830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3036434"/>
    <w:multiLevelType w:val="hybridMultilevel"/>
    <w:tmpl w:val="D48A742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475034"/>
    <w:multiLevelType w:val="hybridMultilevel"/>
    <w:tmpl w:val="55E6CDF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CB0E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235F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681A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654F1D"/>
    <w:multiLevelType w:val="hybridMultilevel"/>
    <w:tmpl w:val="8790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7B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796595"/>
    <w:multiLevelType w:val="hybridMultilevel"/>
    <w:tmpl w:val="87AEA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D0DD8"/>
    <w:multiLevelType w:val="hybridMultilevel"/>
    <w:tmpl w:val="8D767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759BE"/>
    <w:multiLevelType w:val="hybridMultilevel"/>
    <w:tmpl w:val="27068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5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FB5D02"/>
    <w:multiLevelType w:val="singleLevel"/>
    <w:tmpl w:val="B7C8E62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3A9461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C60A15"/>
    <w:multiLevelType w:val="hybridMultilevel"/>
    <w:tmpl w:val="E41480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7338E"/>
    <w:multiLevelType w:val="hybridMultilevel"/>
    <w:tmpl w:val="DDD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40265"/>
    <w:multiLevelType w:val="hybridMultilevel"/>
    <w:tmpl w:val="0FCC4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67719"/>
    <w:multiLevelType w:val="singleLevel"/>
    <w:tmpl w:val="86F60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09169B0"/>
    <w:multiLevelType w:val="hybridMultilevel"/>
    <w:tmpl w:val="8D2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87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23064F"/>
    <w:multiLevelType w:val="hybridMultilevel"/>
    <w:tmpl w:val="4914E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B3952"/>
    <w:multiLevelType w:val="hybridMultilevel"/>
    <w:tmpl w:val="89D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32">
    <w:nsid w:val="73793CE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7929A4"/>
    <w:multiLevelType w:val="hybridMultilevel"/>
    <w:tmpl w:val="65E80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B44D6D"/>
    <w:multiLevelType w:val="hybridMultilevel"/>
    <w:tmpl w:val="4DD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"/>
  </w:num>
  <w:num w:numId="7">
    <w:abstractNumId w:val="8"/>
  </w:num>
  <w:num w:numId="8">
    <w:abstractNumId w:val="21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7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6"/>
  </w:num>
  <w:num w:numId="20">
    <w:abstractNumId w:val="4"/>
  </w:num>
  <w:num w:numId="21">
    <w:abstractNumId w:val="5"/>
  </w:num>
  <w:num w:numId="22">
    <w:abstractNumId w:val="2"/>
  </w:num>
  <w:num w:numId="23">
    <w:abstractNumId w:val="32"/>
  </w:num>
  <w:num w:numId="24">
    <w:abstractNumId w:val="11"/>
  </w:num>
  <w:num w:numId="25">
    <w:abstractNumId w:val="16"/>
  </w:num>
  <w:num w:numId="26">
    <w:abstractNumId w:val="34"/>
  </w:num>
  <w:num w:numId="27">
    <w:abstractNumId w:val="14"/>
  </w:num>
  <w:num w:numId="28">
    <w:abstractNumId w:val="23"/>
  </w:num>
  <w:num w:numId="29">
    <w:abstractNumId w:val="17"/>
  </w:num>
  <w:num w:numId="30">
    <w:abstractNumId w:val="3"/>
  </w:num>
  <w:num w:numId="31">
    <w:abstractNumId w:val="25"/>
  </w:num>
  <w:num w:numId="32">
    <w:abstractNumId w:val="19"/>
  </w:num>
  <w:num w:numId="33">
    <w:abstractNumId w:val="29"/>
  </w:num>
  <w:num w:numId="34">
    <w:abstractNumId w:val="27"/>
  </w:num>
  <w:num w:numId="35">
    <w:abstractNumId w:val="18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C1"/>
    <w:rsid w:val="000100B1"/>
    <w:rsid w:val="00013832"/>
    <w:rsid w:val="00021C29"/>
    <w:rsid w:val="00024C3D"/>
    <w:rsid w:val="0003478C"/>
    <w:rsid w:val="00037A9A"/>
    <w:rsid w:val="00037CE9"/>
    <w:rsid w:val="00040DAE"/>
    <w:rsid w:val="00042AC8"/>
    <w:rsid w:val="00043002"/>
    <w:rsid w:val="00043332"/>
    <w:rsid w:val="00044A20"/>
    <w:rsid w:val="00045B83"/>
    <w:rsid w:val="00051927"/>
    <w:rsid w:val="00052012"/>
    <w:rsid w:val="00055B40"/>
    <w:rsid w:val="00057EA8"/>
    <w:rsid w:val="00064D00"/>
    <w:rsid w:val="00074428"/>
    <w:rsid w:val="00085B30"/>
    <w:rsid w:val="0008797A"/>
    <w:rsid w:val="00091F14"/>
    <w:rsid w:val="00094BDF"/>
    <w:rsid w:val="000A1271"/>
    <w:rsid w:val="000B18A9"/>
    <w:rsid w:val="000B4303"/>
    <w:rsid w:val="000B4E0E"/>
    <w:rsid w:val="000B67A2"/>
    <w:rsid w:val="000B7140"/>
    <w:rsid w:val="000C3CC5"/>
    <w:rsid w:val="000C6B8C"/>
    <w:rsid w:val="000D6957"/>
    <w:rsid w:val="000E2F2B"/>
    <w:rsid w:val="000E37A9"/>
    <w:rsid w:val="000E7361"/>
    <w:rsid w:val="000F2A32"/>
    <w:rsid w:val="000F47E7"/>
    <w:rsid w:val="000F6A2C"/>
    <w:rsid w:val="0010106B"/>
    <w:rsid w:val="00101E44"/>
    <w:rsid w:val="00110CC1"/>
    <w:rsid w:val="001151A5"/>
    <w:rsid w:val="00120C64"/>
    <w:rsid w:val="00122829"/>
    <w:rsid w:val="0012319D"/>
    <w:rsid w:val="00123C8A"/>
    <w:rsid w:val="00125479"/>
    <w:rsid w:val="00131AD6"/>
    <w:rsid w:val="00133AE4"/>
    <w:rsid w:val="00142214"/>
    <w:rsid w:val="001468EE"/>
    <w:rsid w:val="0015222D"/>
    <w:rsid w:val="001561FA"/>
    <w:rsid w:val="0016219E"/>
    <w:rsid w:val="00166C6D"/>
    <w:rsid w:val="00172B83"/>
    <w:rsid w:val="0017378F"/>
    <w:rsid w:val="00181397"/>
    <w:rsid w:val="00187212"/>
    <w:rsid w:val="00187A4A"/>
    <w:rsid w:val="00192660"/>
    <w:rsid w:val="00193615"/>
    <w:rsid w:val="00196CCF"/>
    <w:rsid w:val="00197EEA"/>
    <w:rsid w:val="001A13DD"/>
    <w:rsid w:val="001B05E5"/>
    <w:rsid w:val="001B1314"/>
    <w:rsid w:val="001B2D64"/>
    <w:rsid w:val="001B59C3"/>
    <w:rsid w:val="001C0B2F"/>
    <w:rsid w:val="001C4DF1"/>
    <w:rsid w:val="001C7459"/>
    <w:rsid w:val="001E1A43"/>
    <w:rsid w:val="001F0535"/>
    <w:rsid w:val="001F123D"/>
    <w:rsid w:val="001F3396"/>
    <w:rsid w:val="00202673"/>
    <w:rsid w:val="00213DB2"/>
    <w:rsid w:val="00215015"/>
    <w:rsid w:val="00222618"/>
    <w:rsid w:val="00227B70"/>
    <w:rsid w:val="00237C97"/>
    <w:rsid w:val="002412FB"/>
    <w:rsid w:val="00252563"/>
    <w:rsid w:val="00257A03"/>
    <w:rsid w:val="00266252"/>
    <w:rsid w:val="00276CDC"/>
    <w:rsid w:val="002811EF"/>
    <w:rsid w:val="00282F86"/>
    <w:rsid w:val="00285E0C"/>
    <w:rsid w:val="00286454"/>
    <w:rsid w:val="00287325"/>
    <w:rsid w:val="00290A1E"/>
    <w:rsid w:val="002967A9"/>
    <w:rsid w:val="002B531F"/>
    <w:rsid w:val="002C406E"/>
    <w:rsid w:val="002C5410"/>
    <w:rsid w:val="002C5B29"/>
    <w:rsid w:val="002D37C2"/>
    <w:rsid w:val="002D38D1"/>
    <w:rsid w:val="002D7B32"/>
    <w:rsid w:val="002E11BF"/>
    <w:rsid w:val="002E3A49"/>
    <w:rsid w:val="002E6618"/>
    <w:rsid w:val="002F12A7"/>
    <w:rsid w:val="002F58FC"/>
    <w:rsid w:val="00313629"/>
    <w:rsid w:val="00313AFC"/>
    <w:rsid w:val="00321330"/>
    <w:rsid w:val="003237CC"/>
    <w:rsid w:val="00330A10"/>
    <w:rsid w:val="00330AEE"/>
    <w:rsid w:val="003374BB"/>
    <w:rsid w:val="00345923"/>
    <w:rsid w:val="00351759"/>
    <w:rsid w:val="00357045"/>
    <w:rsid w:val="00364DB8"/>
    <w:rsid w:val="00366B6F"/>
    <w:rsid w:val="00367253"/>
    <w:rsid w:val="00374941"/>
    <w:rsid w:val="003800B1"/>
    <w:rsid w:val="0039499F"/>
    <w:rsid w:val="00394B86"/>
    <w:rsid w:val="003A062D"/>
    <w:rsid w:val="003A1A4E"/>
    <w:rsid w:val="003B498C"/>
    <w:rsid w:val="003B5949"/>
    <w:rsid w:val="003D017C"/>
    <w:rsid w:val="003D0823"/>
    <w:rsid w:val="003D0F6C"/>
    <w:rsid w:val="003D1416"/>
    <w:rsid w:val="003D2824"/>
    <w:rsid w:val="003F1048"/>
    <w:rsid w:val="003F200C"/>
    <w:rsid w:val="003F2AD5"/>
    <w:rsid w:val="003F31F1"/>
    <w:rsid w:val="0041003A"/>
    <w:rsid w:val="004161C9"/>
    <w:rsid w:val="00417EE1"/>
    <w:rsid w:val="004207D6"/>
    <w:rsid w:val="00420EA0"/>
    <w:rsid w:val="00427198"/>
    <w:rsid w:val="004361EF"/>
    <w:rsid w:val="0044195B"/>
    <w:rsid w:val="004463AA"/>
    <w:rsid w:val="00451216"/>
    <w:rsid w:val="00451438"/>
    <w:rsid w:val="00454F31"/>
    <w:rsid w:val="00455A71"/>
    <w:rsid w:val="00474EC5"/>
    <w:rsid w:val="00480EA8"/>
    <w:rsid w:val="004827A4"/>
    <w:rsid w:val="0048752B"/>
    <w:rsid w:val="004A0701"/>
    <w:rsid w:val="004A1B67"/>
    <w:rsid w:val="004A5E56"/>
    <w:rsid w:val="004B0DEE"/>
    <w:rsid w:val="004B47F7"/>
    <w:rsid w:val="004B51CB"/>
    <w:rsid w:val="004B6858"/>
    <w:rsid w:val="004B777E"/>
    <w:rsid w:val="004C1C4E"/>
    <w:rsid w:val="004C7DC3"/>
    <w:rsid w:val="004E2B83"/>
    <w:rsid w:val="004F0F35"/>
    <w:rsid w:val="005108E6"/>
    <w:rsid w:val="00514C0C"/>
    <w:rsid w:val="00515A54"/>
    <w:rsid w:val="00525891"/>
    <w:rsid w:val="005258FC"/>
    <w:rsid w:val="00530169"/>
    <w:rsid w:val="00532DA7"/>
    <w:rsid w:val="00535249"/>
    <w:rsid w:val="00545464"/>
    <w:rsid w:val="00545BF0"/>
    <w:rsid w:val="00550D78"/>
    <w:rsid w:val="0055140F"/>
    <w:rsid w:val="00553F1C"/>
    <w:rsid w:val="00554ACB"/>
    <w:rsid w:val="00555BED"/>
    <w:rsid w:val="0056307B"/>
    <w:rsid w:val="00570FB1"/>
    <w:rsid w:val="00575265"/>
    <w:rsid w:val="005771EE"/>
    <w:rsid w:val="00581F56"/>
    <w:rsid w:val="0058499F"/>
    <w:rsid w:val="0058736E"/>
    <w:rsid w:val="00592804"/>
    <w:rsid w:val="005A305A"/>
    <w:rsid w:val="005A5EE6"/>
    <w:rsid w:val="005B125A"/>
    <w:rsid w:val="005B57F0"/>
    <w:rsid w:val="005B63DB"/>
    <w:rsid w:val="005C0112"/>
    <w:rsid w:val="005C47B7"/>
    <w:rsid w:val="005C4BE2"/>
    <w:rsid w:val="005C4FFF"/>
    <w:rsid w:val="005D57C7"/>
    <w:rsid w:val="005D59F5"/>
    <w:rsid w:val="005E15B4"/>
    <w:rsid w:val="005E4C29"/>
    <w:rsid w:val="005F687D"/>
    <w:rsid w:val="00602E3D"/>
    <w:rsid w:val="0060346E"/>
    <w:rsid w:val="00613CF8"/>
    <w:rsid w:val="0061570E"/>
    <w:rsid w:val="00615E69"/>
    <w:rsid w:val="00621013"/>
    <w:rsid w:val="006274E6"/>
    <w:rsid w:val="00633499"/>
    <w:rsid w:val="00634A00"/>
    <w:rsid w:val="00635544"/>
    <w:rsid w:val="00643C34"/>
    <w:rsid w:val="006511F2"/>
    <w:rsid w:val="00651CEC"/>
    <w:rsid w:val="00653AC6"/>
    <w:rsid w:val="006564A2"/>
    <w:rsid w:val="00660432"/>
    <w:rsid w:val="006607EC"/>
    <w:rsid w:val="00666FB6"/>
    <w:rsid w:val="00667F60"/>
    <w:rsid w:val="00674027"/>
    <w:rsid w:val="00675624"/>
    <w:rsid w:val="00675D38"/>
    <w:rsid w:val="006776DB"/>
    <w:rsid w:val="00686251"/>
    <w:rsid w:val="00692CBD"/>
    <w:rsid w:val="006932E9"/>
    <w:rsid w:val="006A3EF0"/>
    <w:rsid w:val="006B0770"/>
    <w:rsid w:val="006B4002"/>
    <w:rsid w:val="006B4DAA"/>
    <w:rsid w:val="006B68C1"/>
    <w:rsid w:val="006C4351"/>
    <w:rsid w:val="006C5994"/>
    <w:rsid w:val="006D28A2"/>
    <w:rsid w:val="006D5313"/>
    <w:rsid w:val="006E6FC3"/>
    <w:rsid w:val="006F04CE"/>
    <w:rsid w:val="006F55DF"/>
    <w:rsid w:val="006F6122"/>
    <w:rsid w:val="0071137D"/>
    <w:rsid w:val="00717796"/>
    <w:rsid w:val="0072792F"/>
    <w:rsid w:val="00733BA4"/>
    <w:rsid w:val="00735973"/>
    <w:rsid w:val="00741248"/>
    <w:rsid w:val="00745EFC"/>
    <w:rsid w:val="0075770E"/>
    <w:rsid w:val="00757D42"/>
    <w:rsid w:val="007604DF"/>
    <w:rsid w:val="00764E12"/>
    <w:rsid w:val="00765256"/>
    <w:rsid w:val="00770D9B"/>
    <w:rsid w:val="00774B18"/>
    <w:rsid w:val="00776A99"/>
    <w:rsid w:val="0077744E"/>
    <w:rsid w:val="0078214D"/>
    <w:rsid w:val="007826D3"/>
    <w:rsid w:val="0078279E"/>
    <w:rsid w:val="00787637"/>
    <w:rsid w:val="00797A58"/>
    <w:rsid w:val="007A73C6"/>
    <w:rsid w:val="007B0A1C"/>
    <w:rsid w:val="007D1F4C"/>
    <w:rsid w:val="007D3FDB"/>
    <w:rsid w:val="007D4202"/>
    <w:rsid w:val="007E5101"/>
    <w:rsid w:val="007F2580"/>
    <w:rsid w:val="007F3853"/>
    <w:rsid w:val="008015CC"/>
    <w:rsid w:val="0080399D"/>
    <w:rsid w:val="00804004"/>
    <w:rsid w:val="0080423B"/>
    <w:rsid w:val="00817D75"/>
    <w:rsid w:val="008230E5"/>
    <w:rsid w:val="008240CA"/>
    <w:rsid w:val="00850BE6"/>
    <w:rsid w:val="00850FEB"/>
    <w:rsid w:val="008511F4"/>
    <w:rsid w:val="00853530"/>
    <w:rsid w:val="00853C0F"/>
    <w:rsid w:val="00855AD8"/>
    <w:rsid w:val="00855FD1"/>
    <w:rsid w:val="00857141"/>
    <w:rsid w:val="00866863"/>
    <w:rsid w:val="00874ECC"/>
    <w:rsid w:val="00877B48"/>
    <w:rsid w:val="00881941"/>
    <w:rsid w:val="008A0B61"/>
    <w:rsid w:val="008B0066"/>
    <w:rsid w:val="008B0EF5"/>
    <w:rsid w:val="008B3195"/>
    <w:rsid w:val="008C658B"/>
    <w:rsid w:val="008C7EDE"/>
    <w:rsid w:val="008D2418"/>
    <w:rsid w:val="008D45F8"/>
    <w:rsid w:val="008E431F"/>
    <w:rsid w:val="008E45B5"/>
    <w:rsid w:val="00901277"/>
    <w:rsid w:val="009036C9"/>
    <w:rsid w:val="009114D5"/>
    <w:rsid w:val="00912CD2"/>
    <w:rsid w:val="0093145E"/>
    <w:rsid w:val="00932A02"/>
    <w:rsid w:val="0093333B"/>
    <w:rsid w:val="00933A0F"/>
    <w:rsid w:val="00934765"/>
    <w:rsid w:val="00941C5A"/>
    <w:rsid w:val="00942613"/>
    <w:rsid w:val="009502DC"/>
    <w:rsid w:val="00955B34"/>
    <w:rsid w:val="00955BB0"/>
    <w:rsid w:val="00970467"/>
    <w:rsid w:val="009850A0"/>
    <w:rsid w:val="0098720A"/>
    <w:rsid w:val="00987F92"/>
    <w:rsid w:val="009962E8"/>
    <w:rsid w:val="009A50AE"/>
    <w:rsid w:val="009A5BFE"/>
    <w:rsid w:val="009B153E"/>
    <w:rsid w:val="009B2ED7"/>
    <w:rsid w:val="009B78E1"/>
    <w:rsid w:val="009C0768"/>
    <w:rsid w:val="009C629D"/>
    <w:rsid w:val="009D3A9B"/>
    <w:rsid w:val="009D5EAF"/>
    <w:rsid w:val="009E265E"/>
    <w:rsid w:val="009E3C6F"/>
    <w:rsid w:val="009E6EF7"/>
    <w:rsid w:val="009F12E3"/>
    <w:rsid w:val="009F2F14"/>
    <w:rsid w:val="00A03C49"/>
    <w:rsid w:val="00A06017"/>
    <w:rsid w:val="00A341AA"/>
    <w:rsid w:val="00A35A49"/>
    <w:rsid w:val="00A368BF"/>
    <w:rsid w:val="00A377C9"/>
    <w:rsid w:val="00A42BBD"/>
    <w:rsid w:val="00A5110C"/>
    <w:rsid w:val="00A5207E"/>
    <w:rsid w:val="00A556EC"/>
    <w:rsid w:val="00A57348"/>
    <w:rsid w:val="00A57E31"/>
    <w:rsid w:val="00A764F6"/>
    <w:rsid w:val="00A76B96"/>
    <w:rsid w:val="00A77B48"/>
    <w:rsid w:val="00A81CD4"/>
    <w:rsid w:val="00A87B90"/>
    <w:rsid w:val="00A913F8"/>
    <w:rsid w:val="00A94442"/>
    <w:rsid w:val="00AA6B75"/>
    <w:rsid w:val="00AD0F3E"/>
    <w:rsid w:val="00AD32B2"/>
    <w:rsid w:val="00AD6A76"/>
    <w:rsid w:val="00AD796F"/>
    <w:rsid w:val="00AE0213"/>
    <w:rsid w:val="00AE5CD3"/>
    <w:rsid w:val="00AE697F"/>
    <w:rsid w:val="00AF099C"/>
    <w:rsid w:val="00B03E47"/>
    <w:rsid w:val="00B04D4B"/>
    <w:rsid w:val="00B149A6"/>
    <w:rsid w:val="00B16C73"/>
    <w:rsid w:val="00B16F00"/>
    <w:rsid w:val="00B22900"/>
    <w:rsid w:val="00B31031"/>
    <w:rsid w:val="00B36D34"/>
    <w:rsid w:val="00B44725"/>
    <w:rsid w:val="00B44CE7"/>
    <w:rsid w:val="00B45A6F"/>
    <w:rsid w:val="00B6362B"/>
    <w:rsid w:val="00B64A49"/>
    <w:rsid w:val="00B717DA"/>
    <w:rsid w:val="00B801A7"/>
    <w:rsid w:val="00B934A4"/>
    <w:rsid w:val="00BA18A1"/>
    <w:rsid w:val="00BA3DA7"/>
    <w:rsid w:val="00BB044A"/>
    <w:rsid w:val="00BC7AAF"/>
    <w:rsid w:val="00BD4FAD"/>
    <w:rsid w:val="00BE12FF"/>
    <w:rsid w:val="00BE210F"/>
    <w:rsid w:val="00BF49D1"/>
    <w:rsid w:val="00BF739D"/>
    <w:rsid w:val="00C10CB8"/>
    <w:rsid w:val="00C11FBB"/>
    <w:rsid w:val="00C13B44"/>
    <w:rsid w:val="00C13D66"/>
    <w:rsid w:val="00C17893"/>
    <w:rsid w:val="00C20BA5"/>
    <w:rsid w:val="00C22B0E"/>
    <w:rsid w:val="00C26369"/>
    <w:rsid w:val="00C42847"/>
    <w:rsid w:val="00C42B67"/>
    <w:rsid w:val="00C556F2"/>
    <w:rsid w:val="00C63DE4"/>
    <w:rsid w:val="00C654B7"/>
    <w:rsid w:val="00C716B4"/>
    <w:rsid w:val="00C73614"/>
    <w:rsid w:val="00C76F26"/>
    <w:rsid w:val="00C776C9"/>
    <w:rsid w:val="00C82DDD"/>
    <w:rsid w:val="00C8704C"/>
    <w:rsid w:val="00C93909"/>
    <w:rsid w:val="00CA29E3"/>
    <w:rsid w:val="00CA71BE"/>
    <w:rsid w:val="00CB0696"/>
    <w:rsid w:val="00CC04B6"/>
    <w:rsid w:val="00CC1259"/>
    <w:rsid w:val="00CD3E0B"/>
    <w:rsid w:val="00CD42F3"/>
    <w:rsid w:val="00CD47ED"/>
    <w:rsid w:val="00CE1DBC"/>
    <w:rsid w:val="00CF203D"/>
    <w:rsid w:val="00CF2DA0"/>
    <w:rsid w:val="00D02612"/>
    <w:rsid w:val="00D042CB"/>
    <w:rsid w:val="00D058B0"/>
    <w:rsid w:val="00D07CCC"/>
    <w:rsid w:val="00D1117F"/>
    <w:rsid w:val="00D13A77"/>
    <w:rsid w:val="00D17EF8"/>
    <w:rsid w:val="00D34CCB"/>
    <w:rsid w:val="00D36AD4"/>
    <w:rsid w:val="00D40C92"/>
    <w:rsid w:val="00D425EF"/>
    <w:rsid w:val="00D433DE"/>
    <w:rsid w:val="00D45E46"/>
    <w:rsid w:val="00D50372"/>
    <w:rsid w:val="00D664E4"/>
    <w:rsid w:val="00D67FC8"/>
    <w:rsid w:val="00D70D29"/>
    <w:rsid w:val="00D71555"/>
    <w:rsid w:val="00D74426"/>
    <w:rsid w:val="00D77F61"/>
    <w:rsid w:val="00D84F4E"/>
    <w:rsid w:val="00D97838"/>
    <w:rsid w:val="00DA26DD"/>
    <w:rsid w:val="00DA2935"/>
    <w:rsid w:val="00DA5CCE"/>
    <w:rsid w:val="00DC000E"/>
    <w:rsid w:val="00DC0C55"/>
    <w:rsid w:val="00DD0C36"/>
    <w:rsid w:val="00DE2D4A"/>
    <w:rsid w:val="00DE50E8"/>
    <w:rsid w:val="00DF539C"/>
    <w:rsid w:val="00DF5A94"/>
    <w:rsid w:val="00E0258B"/>
    <w:rsid w:val="00E02CFA"/>
    <w:rsid w:val="00E146E4"/>
    <w:rsid w:val="00E21EEE"/>
    <w:rsid w:val="00E27DE9"/>
    <w:rsid w:val="00E3416D"/>
    <w:rsid w:val="00E341AA"/>
    <w:rsid w:val="00E34712"/>
    <w:rsid w:val="00E50DAB"/>
    <w:rsid w:val="00E52B44"/>
    <w:rsid w:val="00E551CE"/>
    <w:rsid w:val="00E64217"/>
    <w:rsid w:val="00E77D9C"/>
    <w:rsid w:val="00E82836"/>
    <w:rsid w:val="00E85C3A"/>
    <w:rsid w:val="00E87FF7"/>
    <w:rsid w:val="00E95B2B"/>
    <w:rsid w:val="00EA31DF"/>
    <w:rsid w:val="00EB3070"/>
    <w:rsid w:val="00EB4B91"/>
    <w:rsid w:val="00EC6121"/>
    <w:rsid w:val="00ED04ED"/>
    <w:rsid w:val="00ED130F"/>
    <w:rsid w:val="00ED200D"/>
    <w:rsid w:val="00ED7CF9"/>
    <w:rsid w:val="00F02FA0"/>
    <w:rsid w:val="00F06E00"/>
    <w:rsid w:val="00F0703E"/>
    <w:rsid w:val="00F12278"/>
    <w:rsid w:val="00F22204"/>
    <w:rsid w:val="00F22D6D"/>
    <w:rsid w:val="00F31C3B"/>
    <w:rsid w:val="00F34344"/>
    <w:rsid w:val="00F347FF"/>
    <w:rsid w:val="00F34A25"/>
    <w:rsid w:val="00F36251"/>
    <w:rsid w:val="00F452CF"/>
    <w:rsid w:val="00F56F59"/>
    <w:rsid w:val="00F57242"/>
    <w:rsid w:val="00F6064A"/>
    <w:rsid w:val="00F62B77"/>
    <w:rsid w:val="00F63D6A"/>
    <w:rsid w:val="00F722A8"/>
    <w:rsid w:val="00F74106"/>
    <w:rsid w:val="00F87C61"/>
    <w:rsid w:val="00F9496D"/>
    <w:rsid w:val="00F95AB3"/>
    <w:rsid w:val="00F963BD"/>
    <w:rsid w:val="00F9750C"/>
    <w:rsid w:val="00F979C6"/>
    <w:rsid w:val="00FA04CA"/>
    <w:rsid w:val="00FA07E5"/>
    <w:rsid w:val="00FA17BA"/>
    <w:rsid w:val="00FA3452"/>
    <w:rsid w:val="00FB211C"/>
    <w:rsid w:val="00FB2724"/>
    <w:rsid w:val="00FD3929"/>
    <w:rsid w:val="00FD451E"/>
    <w:rsid w:val="00FD53D0"/>
    <w:rsid w:val="00FE3729"/>
    <w:rsid w:val="00FE5CA9"/>
    <w:rsid w:val="00FF36CA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F6ABC6-4EB3-42DD-A9D9-EE8E397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55" w:firstLine="142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355" w:hanging="284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-284" w:right="-3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1134" w:right="-355"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right="-355" w:firstLine="270"/>
      <w:jc w:val="both"/>
    </w:pPr>
    <w:rPr>
      <w:b/>
    </w:rPr>
  </w:style>
  <w:style w:type="paragraph" w:styleId="a6">
    <w:name w:val="Body Text"/>
    <w:basedOn w:val="a"/>
    <w:link w:val="Char"/>
    <w:pPr>
      <w:spacing w:line="360" w:lineRule="auto"/>
      <w:ind w:right="-355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-0">
    <w:name w:val="FollowedHyperlink"/>
    <w:basedOn w:val="a0"/>
    <w:rsid w:val="00634A00"/>
    <w:rPr>
      <w:color w:val="800080"/>
      <w:u w:val="single"/>
    </w:rPr>
  </w:style>
  <w:style w:type="character" w:customStyle="1" w:styleId="Char">
    <w:name w:val="Σώμα κειμένου Char"/>
    <w:basedOn w:val="a0"/>
    <w:link w:val="a6"/>
    <w:rsid w:val="00357045"/>
    <w:rPr>
      <w:rFonts w:ascii="Arial" w:hAnsi="Arial"/>
      <w:sz w:val="24"/>
    </w:rPr>
  </w:style>
  <w:style w:type="paragraph" w:customStyle="1" w:styleId="Default">
    <w:name w:val="Default"/>
    <w:rsid w:val="004A5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50D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E50DAB"/>
    <w:rPr>
      <w:b/>
      <w:bCs/>
    </w:rPr>
  </w:style>
  <w:style w:type="character" w:customStyle="1" w:styleId="postbody">
    <w:name w:val="postbody"/>
    <w:basedOn w:val="a0"/>
    <w:rsid w:val="0098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ACB4-D43A-47DA-A7A7-45D495A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956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ΚΙΟΥΛΤΖΙΔΗ</dc:creator>
  <cp:keywords/>
  <dc:description/>
  <cp:lastModifiedBy>georgia -</cp:lastModifiedBy>
  <cp:revision>2</cp:revision>
  <cp:lastPrinted>2009-12-21T11:15:00Z</cp:lastPrinted>
  <dcterms:created xsi:type="dcterms:W3CDTF">2015-04-16T14:29:00Z</dcterms:created>
  <dcterms:modified xsi:type="dcterms:W3CDTF">2015-04-16T14:29:00Z</dcterms:modified>
</cp:coreProperties>
</file>